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10" w:rsidRPr="00E33717" w:rsidRDefault="00111A10" w:rsidP="00111A10">
      <w:pPr>
        <w:jc w:val="both"/>
        <w:rPr>
          <w:b/>
        </w:rPr>
      </w:pPr>
      <w:r w:rsidRPr="00E33717">
        <w:rPr>
          <w:b/>
        </w:rPr>
        <w:t xml:space="preserve">Информация об основных потребительских характеристиках регулируемых товаров и услуг АО </w:t>
      </w:r>
      <w:r w:rsidR="007414EC">
        <w:rPr>
          <w:b/>
        </w:rPr>
        <w:t xml:space="preserve">«НПО </w:t>
      </w:r>
      <w:r w:rsidRPr="00E33717">
        <w:rPr>
          <w:b/>
        </w:rPr>
        <w:t>«Электромашина» (п.20 Стандартов раскрытия информации теплоснабжающими организациями, теплосетевыми организациями и органами регулирования, утвержд</w:t>
      </w:r>
      <w:r>
        <w:rPr>
          <w:b/>
        </w:rPr>
        <w:t>е</w:t>
      </w:r>
      <w:r w:rsidRPr="00E33717">
        <w:rPr>
          <w:b/>
        </w:rPr>
        <w:t>нных Постановлением Правительства</w:t>
      </w:r>
      <w:r>
        <w:rPr>
          <w:b/>
        </w:rPr>
        <w:t xml:space="preserve"> РФ </w:t>
      </w:r>
    </w:p>
    <w:p w:rsidR="00111A10" w:rsidRDefault="00111A10" w:rsidP="00111A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111A10" w:rsidTr="000A0930">
        <w:tc>
          <w:tcPr>
            <w:tcW w:w="4998" w:type="dxa"/>
            <w:shd w:val="clear" w:color="auto" w:fill="auto"/>
          </w:tcPr>
          <w:p w:rsidR="00111A10" w:rsidRDefault="00111A10" w:rsidP="000A0930">
            <w:r>
              <w:t>Количество аварий на тепловых сетях</w:t>
            </w:r>
          </w:p>
        </w:tc>
        <w:tc>
          <w:tcPr>
            <w:tcW w:w="4999" w:type="dxa"/>
            <w:shd w:val="clear" w:color="auto" w:fill="auto"/>
          </w:tcPr>
          <w:p w:rsidR="00111A10" w:rsidRDefault="007414EC" w:rsidP="000A0930">
            <w:r>
              <w:t>За 2016,</w:t>
            </w:r>
            <w:r w:rsidR="00111A10">
              <w:t xml:space="preserve"> 2017</w:t>
            </w:r>
            <w:r>
              <w:t>, 2018, 2019</w:t>
            </w:r>
            <w:r w:rsidR="00111A10">
              <w:t xml:space="preserve"> год аварий на тепловых сетях – </w:t>
            </w:r>
            <w:r w:rsidR="00111A10" w:rsidRPr="00ED34ED">
              <w:rPr>
                <w:u w:val="single"/>
              </w:rPr>
              <w:t>не</w:t>
            </w:r>
            <w:r w:rsidR="00111A10">
              <w:rPr>
                <w:u w:val="single"/>
              </w:rPr>
              <w:t xml:space="preserve"> было</w:t>
            </w:r>
          </w:p>
        </w:tc>
      </w:tr>
      <w:tr w:rsidR="00111A10" w:rsidTr="000A0930">
        <w:tc>
          <w:tcPr>
            <w:tcW w:w="4998" w:type="dxa"/>
            <w:shd w:val="clear" w:color="auto" w:fill="auto"/>
          </w:tcPr>
          <w:p w:rsidR="00111A10" w:rsidRDefault="00111A10" w:rsidP="000A0930">
            <w:r>
              <w:t>Количество аварий на источниках тепловой энергии</w:t>
            </w:r>
          </w:p>
        </w:tc>
        <w:tc>
          <w:tcPr>
            <w:tcW w:w="4999" w:type="dxa"/>
            <w:shd w:val="clear" w:color="auto" w:fill="auto"/>
          </w:tcPr>
          <w:p w:rsidR="00111A10" w:rsidRDefault="007414EC" w:rsidP="000A0930">
            <w:r>
              <w:t>За 2016,</w:t>
            </w:r>
            <w:r w:rsidR="00111A10">
              <w:t>2017</w:t>
            </w:r>
            <w:r>
              <w:t>, 2018, 2019</w:t>
            </w:r>
            <w:r w:rsidR="00111A10">
              <w:t xml:space="preserve"> год аварий на источниках тепловой энергии – </w:t>
            </w:r>
            <w:r w:rsidR="00111A10" w:rsidRPr="00ED34ED">
              <w:rPr>
                <w:u w:val="single"/>
              </w:rPr>
              <w:t>не</w:t>
            </w:r>
            <w:r w:rsidR="00111A10">
              <w:rPr>
                <w:u w:val="single"/>
              </w:rPr>
              <w:t xml:space="preserve"> было</w:t>
            </w:r>
          </w:p>
        </w:tc>
      </w:tr>
      <w:tr w:rsidR="00111A10" w:rsidTr="000A0930">
        <w:tc>
          <w:tcPr>
            <w:tcW w:w="4998" w:type="dxa"/>
            <w:shd w:val="clear" w:color="auto" w:fill="auto"/>
          </w:tcPr>
          <w:p w:rsidR="00111A10" w:rsidRDefault="00111A10" w:rsidP="000A0930">
            <w:r>
              <w:t>Показатели надежности и качества, установленных в соответствии с законодательством РФ</w:t>
            </w:r>
          </w:p>
        </w:tc>
        <w:tc>
          <w:tcPr>
            <w:tcW w:w="4999" w:type="dxa"/>
            <w:shd w:val="clear" w:color="auto" w:fill="auto"/>
          </w:tcPr>
          <w:p w:rsidR="00111A10" w:rsidRDefault="00111A10" w:rsidP="000A0930">
            <w:r>
              <w:t>В соответствии с приказом Министерства регионального развития Российской Федерации от 26.07.2013 № 310 «Об утверждении методических рекомендаций по анализу показателей, используемых для оценки надежности систем теплоснабжения» проведены вычисления по показателю оценки надежности системы теплоснабжения и получены следующие результаты:</w:t>
            </w:r>
          </w:p>
          <w:p w:rsidR="00111A10" w:rsidRDefault="00111A10" w:rsidP="000A0930">
            <w:r>
              <w:t xml:space="preserve"> 1. Надежность источника тепловой энергии оценена как «Надежная» (показатели надежности </w:t>
            </w:r>
            <w:proofErr w:type="spellStart"/>
            <w:r>
              <w:t>Кэ</w:t>
            </w:r>
            <w:proofErr w:type="spellEnd"/>
            <w:r>
              <w:t xml:space="preserve"> = </w:t>
            </w:r>
            <w:proofErr w:type="spellStart"/>
            <w:r>
              <w:t>Кв</w:t>
            </w:r>
            <w:proofErr w:type="spellEnd"/>
            <w:r>
              <w:t xml:space="preserve"> = </w:t>
            </w:r>
            <w:proofErr w:type="spellStart"/>
            <w:r>
              <w:t>Кт</w:t>
            </w:r>
            <w:proofErr w:type="spellEnd"/>
            <w:r>
              <w:t xml:space="preserve"> = 0,8 и Ки = 0,5). </w:t>
            </w:r>
          </w:p>
          <w:p w:rsidR="00111A10" w:rsidRDefault="00111A10" w:rsidP="000A0930">
            <w:r>
              <w:t xml:space="preserve">2. Надежность тепловых сетей оценена как «Надежные». (показатели надежности </w:t>
            </w:r>
            <w:proofErr w:type="spellStart"/>
            <w:r>
              <w:t>Кэ</w:t>
            </w:r>
            <w:proofErr w:type="spellEnd"/>
            <w:r>
              <w:t xml:space="preserve"> = </w:t>
            </w:r>
            <w:proofErr w:type="spellStart"/>
            <w:r>
              <w:t>Кв</w:t>
            </w:r>
            <w:proofErr w:type="spellEnd"/>
            <w:r>
              <w:t xml:space="preserve"> = </w:t>
            </w:r>
            <w:proofErr w:type="spellStart"/>
            <w:r>
              <w:t>Кт</w:t>
            </w:r>
            <w:proofErr w:type="spellEnd"/>
            <w:r>
              <w:t xml:space="preserve"> = 0,8)</w:t>
            </w:r>
          </w:p>
          <w:p w:rsidR="00111A10" w:rsidRDefault="00111A10" w:rsidP="000A0930">
            <w:r>
              <w:t xml:space="preserve"> 3. Общая надежность системы теплоснабжения оценена как «Надежная» Расчеты показателей надежности системы теплоснабжения приведены в приложении №1. Показатель качества системы теплоснабжения приведена в приложении №2 </w:t>
            </w:r>
          </w:p>
        </w:tc>
      </w:tr>
      <w:tr w:rsidR="00111A10" w:rsidTr="000A0930">
        <w:tc>
          <w:tcPr>
            <w:tcW w:w="4998" w:type="dxa"/>
            <w:shd w:val="clear" w:color="auto" w:fill="auto"/>
          </w:tcPr>
          <w:p w:rsidR="00111A10" w:rsidRDefault="00111A10" w:rsidP="000A0930">
            <w:r>
              <w:t>Доля числа исполненных в срок договоров о подключении (технологическое присоединения)</w:t>
            </w:r>
          </w:p>
        </w:tc>
        <w:tc>
          <w:tcPr>
            <w:tcW w:w="4999" w:type="dxa"/>
            <w:shd w:val="clear" w:color="auto" w:fill="auto"/>
          </w:tcPr>
          <w:p w:rsidR="00111A10" w:rsidRDefault="00111A10" w:rsidP="000A0930">
            <w:r>
              <w:t>100%</w:t>
            </w:r>
          </w:p>
        </w:tc>
      </w:tr>
      <w:tr w:rsidR="00111A10" w:rsidTr="000A0930">
        <w:tc>
          <w:tcPr>
            <w:tcW w:w="4998" w:type="dxa"/>
            <w:shd w:val="clear" w:color="auto" w:fill="auto"/>
          </w:tcPr>
          <w:p w:rsidR="00111A10" w:rsidRDefault="00111A10" w:rsidP="000A0930">
            <w:r>
              <w:t>Средняя продолжительность рассмотрения заявок на подключение (технологическое присоединение)</w:t>
            </w:r>
          </w:p>
        </w:tc>
        <w:tc>
          <w:tcPr>
            <w:tcW w:w="4999" w:type="dxa"/>
            <w:shd w:val="clear" w:color="auto" w:fill="auto"/>
          </w:tcPr>
          <w:p w:rsidR="00111A10" w:rsidRDefault="00111A10" w:rsidP="000A0930">
            <w:r>
              <w:t>30 дней</w:t>
            </w:r>
          </w:p>
        </w:tc>
      </w:tr>
      <w:tr w:rsidR="00111A10" w:rsidTr="000A0930">
        <w:tc>
          <w:tcPr>
            <w:tcW w:w="4998" w:type="dxa"/>
            <w:shd w:val="clear" w:color="auto" w:fill="auto"/>
          </w:tcPr>
          <w:p w:rsidR="00111A10" w:rsidRDefault="00111A10" w:rsidP="000A0930">
            <w:r>
              <w:t>О выводе источников тепловой энергии, тепловых сетей из эксплуатации</w:t>
            </w:r>
          </w:p>
        </w:tc>
        <w:tc>
          <w:tcPr>
            <w:tcW w:w="4999" w:type="dxa"/>
            <w:shd w:val="clear" w:color="auto" w:fill="auto"/>
          </w:tcPr>
          <w:p w:rsidR="00111A10" w:rsidRDefault="00111A10" w:rsidP="000A0930">
            <w:r>
              <w:t>Источник</w:t>
            </w:r>
            <w:r w:rsidR="007414EC">
              <w:t>и тепловой энергии в 2016,</w:t>
            </w:r>
            <w:r>
              <w:t xml:space="preserve"> 2017</w:t>
            </w:r>
            <w:r w:rsidR="007414EC">
              <w:t>, 2018, 2019</w:t>
            </w:r>
            <w:r>
              <w:t xml:space="preserve"> году из эксплуатации - </w:t>
            </w:r>
            <w:r w:rsidRPr="00ED34ED">
              <w:rPr>
                <w:u w:val="single"/>
              </w:rPr>
              <w:t>не выводились</w:t>
            </w:r>
          </w:p>
        </w:tc>
      </w:tr>
      <w:tr w:rsidR="00111A10" w:rsidTr="000A0930">
        <w:tc>
          <w:tcPr>
            <w:tcW w:w="4998" w:type="dxa"/>
            <w:shd w:val="clear" w:color="auto" w:fill="auto"/>
          </w:tcPr>
          <w:p w:rsidR="00111A10" w:rsidRDefault="00111A10" w:rsidP="000A0930">
            <w:r>
              <w:t xml:space="preserve">Об основаниях приостановления, ограничения и прекращения режима потребления тепловой энергии </w:t>
            </w:r>
          </w:p>
        </w:tc>
        <w:tc>
          <w:tcPr>
            <w:tcW w:w="4999" w:type="dxa"/>
            <w:shd w:val="clear" w:color="auto" w:fill="auto"/>
          </w:tcPr>
          <w:p w:rsidR="00111A10" w:rsidRDefault="00111A10" w:rsidP="000A0930">
            <w:r>
              <w:t>Приостановлений, ограничений и прекращения пода</w:t>
            </w:r>
            <w:r w:rsidR="007414EC">
              <w:t xml:space="preserve">чи тепловой энергии 2016, </w:t>
            </w:r>
            <w:r>
              <w:t>2017</w:t>
            </w:r>
            <w:r w:rsidR="007414EC">
              <w:t>, 2018, 2019</w:t>
            </w:r>
            <w:r>
              <w:t xml:space="preserve">году - </w:t>
            </w:r>
            <w:r w:rsidRPr="00ED34ED">
              <w:rPr>
                <w:u w:val="single"/>
              </w:rPr>
              <w:t>не было</w:t>
            </w:r>
          </w:p>
        </w:tc>
      </w:tr>
    </w:tbl>
    <w:p w:rsidR="00EF087B" w:rsidRDefault="00EF087B"/>
    <w:p w:rsidR="00111A10" w:rsidRDefault="00111A10"/>
    <w:p w:rsidR="00111A10" w:rsidRDefault="00111A10"/>
    <w:p w:rsidR="00111A10" w:rsidRDefault="00111A10"/>
    <w:p w:rsidR="00111A10" w:rsidRDefault="00111A10"/>
    <w:p w:rsidR="00111A10" w:rsidRDefault="00111A10"/>
    <w:p w:rsidR="00111A10" w:rsidRDefault="00111A10"/>
    <w:p w:rsidR="00111A10" w:rsidRPr="00201093" w:rsidRDefault="00111A10" w:rsidP="00111A10">
      <w:pPr>
        <w:rPr>
          <w:b/>
        </w:rPr>
      </w:pPr>
      <w:r w:rsidRPr="00201093">
        <w:rPr>
          <w:b/>
        </w:rPr>
        <w:lastRenderedPageBreak/>
        <w:t xml:space="preserve">                              Расчет показателя надежности системы теплоснабжения.</w:t>
      </w:r>
    </w:p>
    <w:p w:rsidR="00111A10" w:rsidRPr="00E33717" w:rsidRDefault="00111A10" w:rsidP="00111A10"/>
    <w:p w:rsidR="00111A10" w:rsidRPr="00E33717" w:rsidRDefault="00111A10" w:rsidP="00111A10">
      <w:pPr>
        <w:rPr>
          <w:sz w:val="16"/>
          <w:szCs w:val="16"/>
        </w:rPr>
      </w:pPr>
      <w:r>
        <w:t xml:space="preserve">          Показатель надежности определяется исходя из следующих показателей:             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а) показатель надежности электроснабжения источников тепловой энергии (</w:t>
      </w:r>
      <w:proofErr w:type="spellStart"/>
      <w:r w:rsidRPr="00201093">
        <w:rPr>
          <w:szCs w:val="24"/>
        </w:rPr>
        <w:t>Кэ</w:t>
      </w:r>
      <w:proofErr w:type="spellEnd"/>
      <w:r w:rsidRPr="00201093">
        <w:rPr>
          <w:szCs w:val="24"/>
        </w:rPr>
        <w:t>) характеризуется наличием или отсутствием резервного электропитания: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01093">
        <w:rPr>
          <w:szCs w:val="24"/>
        </w:rPr>
        <w:t>Кэ</w:t>
      </w:r>
      <w:proofErr w:type="spellEnd"/>
      <w:r w:rsidRPr="00201093">
        <w:rPr>
          <w:szCs w:val="24"/>
        </w:rPr>
        <w:t xml:space="preserve"> = 1,0 - при наличии резервного электроснабжения;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При наличии в системе теплоснабжения нескольких источников тепловой энергии общий показатель определяется по формуле: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30"/>
          <w:szCs w:val="24"/>
        </w:rPr>
        <w:drawing>
          <wp:inline distT="0" distB="0" distL="0" distR="0">
            <wp:extent cx="2321560" cy="469265"/>
            <wp:effectExtent l="0" t="0" r="2540" b="698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>, (1)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где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325755" cy="23876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2"/>
          <w:szCs w:val="24"/>
        </w:rPr>
        <w:drawing>
          <wp:inline distT="0" distB="0" distL="0" distR="0">
            <wp:extent cx="349885" cy="238760"/>
            <wp:effectExtent l="0" t="0" r="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значения показателей надежности отдельных источников тепловой энергии;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0" w:name="Par89"/>
      <w:bookmarkEnd w:id="0"/>
      <w:r w:rsidRPr="00201093">
        <w:rPr>
          <w:noProof/>
          <w:position w:val="-24"/>
          <w:szCs w:val="24"/>
        </w:rPr>
        <w:drawing>
          <wp:inline distT="0" distB="0" distL="0" distR="0">
            <wp:extent cx="835025" cy="397510"/>
            <wp:effectExtent l="0" t="0" r="3175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>, (2)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где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191135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2"/>
          <w:szCs w:val="24"/>
        </w:rPr>
        <w:drawing>
          <wp:inline distT="0" distB="0" distL="0" distR="0">
            <wp:extent cx="222885" cy="230505"/>
            <wp:effectExtent l="0" t="0" r="571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средние фактические тепловые нагрузки за предшествующие 12 месяцев по каждому i-</w:t>
      </w:r>
      <w:proofErr w:type="spellStart"/>
      <w:r w:rsidRPr="00201093">
        <w:rPr>
          <w:szCs w:val="24"/>
        </w:rPr>
        <w:t>му</w:t>
      </w:r>
      <w:proofErr w:type="spellEnd"/>
      <w:r w:rsidRPr="00201093">
        <w:rPr>
          <w:szCs w:val="24"/>
        </w:rPr>
        <w:t xml:space="preserve"> источнику тепловой энергии;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151130" cy="23050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 количество часов отопительного периода за предшествующие 12 месяцев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( </w:t>
      </w:r>
      <w:proofErr w:type="spellStart"/>
      <w:r>
        <w:rPr>
          <w:szCs w:val="24"/>
        </w:rPr>
        <w:t>t</w:t>
      </w:r>
      <w:proofErr w:type="gramEnd"/>
      <w:r>
        <w:rPr>
          <w:szCs w:val="24"/>
        </w:rPr>
        <w:t>ч</w:t>
      </w:r>
      <w:proofErr w:type="spellEnd"/>
      <w:r>
        <w:rPr>
          <w:szCs w:val="24"/>
        </w:rPr>
        <w:t>= 212 дней, 24 часа = 5088 часов, т.е</w:t>
      </w:r>
      <w:r w:rsidRPr="00201093">
        <w:rPr>
          <w:szCs w:val="24"/>
        </w:rPr>
        <w:t>.</w:t>
      </w:r>
      <w:r>
        <w:rPr>
          <w:szCs w:val="24"/>
        </w:rPr>
        <w:t xml:space="preserve"> с января по апрель и с октября по декабрь)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n - количество источников тепловой энергии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( 1</w:t>
      </w:r>
      <w:proofErr w:type="gramEnd"/>
      <w:r>
        <w:rPr>
          <w:szCs w:val="24"/>
        </w:rPr>
        <w:t xml:space="preserve"> источник – котельная)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t xml:space="preserve">Таким образом, фактическая тепловая нагрузка (отпуск в </w:t>
      </w:r>
      <w:proofErr w:type="gramStart"/>
      <w:r>
        <w:t xml:space="preserve">сеть)   </w:t>
      </w:r>
      <w:proofErr w:type="gramEnd"/>
      <w:r>
        <w:t xml:space="preserve">                                        </w:t>
      </w:r>
      <w:proofErr w:type="spellStart"/>
      <w:r>
        <w:t>Qi</w:t>
      </w:r>
      <w:proofErr w:type="spellEnd"/>
      <w:r>
        <w:t xml:space="preserve">=47747 Гкал/212·24=9,38 Гкал/час. 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t xml:space="preserve">Общий показатель надежности электроснабжения источников тепловой энергии                 К </w:t>
      </w:r>
      <w:proofErr w:type="spellStart"/>
      <w:r>
        <w:t>oбщ</w:t>
      </w:r>
      <w:proofErr w:type="spellEnd"/>
      <w:r>
        <w:t xml:space="preserve"> э= 9,38·1/9,38=1.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б) показатель надежности водоснабжения источников тепловой энергии (</w:t>
      </w:r>
      <w:proofErr w:type="spellStart"/>
      <w:r w:rsidRPr="00201093">
        <w:rPr>
          <w:szCs w:val="24"/>
        </w:rPr>
        <w:t>Кв</w:t>
      </w:r>
      <w:proofErr w:type="spellEnd"/>
      <w:r w:rsidRPr="00201093">
        <w:rPr>
          <w:szCs w:val="24"/>
        </w:rPr>
        <w:t>) характеризуется наличием или отсутствием резервного водоснабжения: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01093">
        <w:rPr>
          <w:szCs w:val="24"/>
        </w:rPr>
        <w:t>Кв</w:t>
      </w:r>
      <w:proofErr w:type="spellEnd"/>
      <w:r w:rsidRPr="00201093">
        <w:rPr>
          <w:szCs w:val="24"/>
        </w:rPr>
        <w:t xml:space="preserve"> = 1,0 - при наличии резервного водоснабжения;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При наличии в системе теплоснабжения нескольких источников тепловой энергии общий показатель определяется по формуле: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30"/>
          <w:szCs w:val="24"/>
        </w:rPr>
        <w:drawing>
          <wp:inline distT="0" distB="0" distL="0" distR="0">
            <wp:extent cx="2321560" cy="469265"/>
            <wp:effectExtent l="0" t="0" r="254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>, (3)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где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325755" cy="238760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2"/>
          <w:szCs w:val="24"/>
        </w:rPr>
        <w:drawing>
          <wp:inline distT="0" distB="0" distL="0" distR="0">
            <wp:extent cx="349885" cy="238760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значения показателей надежности отдельных источников тепловой энергии;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191135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2"/>
          <w:szCs w:val="24"/>
        </w:rPr>
        <w:drawing>
          <wp:inline distT="0" distB="0" distL="0" distR="0">
            <wp:extent cx="222885" cy="230505"/>
            <wp:effectExtent l="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средние фактические тепловые нагрузки за предшествующие 12 месяцев по каждому источнику тепловой энергии, определяются по </w:t>
      </w:r>
      <w:hyperlink w:anchor="Par89" w:tooltip="_, (2)" w:history="1">
        <w:r w:rsidRPr="00201093">
          <w:rPr>
            <w:color w:val="0000FF"/>
            <w:szCs w:val="24"/>
          </w:rPr>
          <w:t>формуле (2)</w:t>
        </w:r>
      </w:hyperlink>
      <w:r w:rsidRPr="00201093">
        <w:rPr>
          <w:szCs w:val="24"/>
        </w:rPr>
        <w:t>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t xml:space="preserve">К общ в =9,38·1/9,38=1. 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в) показатель надежности топливоснабжения источников тепловой энергии (</w:t>
      </w:r>
      <w:proofErr w:type="spellStart"/>
      <w:r w:rsidRPr="00201093">
        <w:rPr>
          <w:szCs w:val="24"/>
        </w:rPr>
        <w:t>Кт</w:t>
      </w:r>
      <w:proofErr w:type="spellEnd"/>
      <w:r w:rsidRPr="00201093">
        <w:rPr>
          <w:szCs w:val="24"/>
        </w:rPr>
        <w:t>) характеризуется наличием или отсутствием резервного топливоснабжения: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01093">
        <w:rPr>
          <w:szCs w:val="24"/>
        </w:rPr>
        <w:t>Кт</w:t>
      </w:r>
      <w:proofErr w:type="spellEnd"/>
      <w:r w:rsidRPr="00201093">
        <w:rPr>
          <w:szCs w:val="24"/>
        </w:rPr>
        <w:t xml:space="preserve"> = 0,5 - при отсутствии резервного топлива.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lastRenderedPageBreak/>
        <w:t>При наличии в системе теплоснабжения нескольких источников тепловой энергии общий показатель определяется по формуле: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30"/>
          <w:szCs w:val="24"/>
        </w:rPr>
        <w:drawing>
          <wp:inline distT="0" distB="0" distL="0" distR="0">
            <wp:extent cx="2298065" cy="469265"/>
            <wp:effectExtent l="0" t="0" r="6985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>, (4)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где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325755" cy="23876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2"/>
          <w:szCs w:val="24"/>
        </w:rPr>
        <w:drawing>
          <wp:inline distT="0" distB="0" distL="0" distR="0">
            <wp:extent cx="349885" cy="2387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значения показателей готовности отдельных источников тепловой энергии;</w:t>
      </w:r>
    </w:p>
    <w:p w:rsidR="00111A10" w:rsidRPr="00201093" w:rsidRDefault="00111A10" w:rsidP="00111A10">
      <w:pPr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191135" cy="2305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2"/>
          <w:szCs w:val="24"/>
        </w:rPr>
        <w:drawing>
          <wp:inline distT="0" distB="0" distL="0" distR="0">
            <wp:extent cx="222885" cy="230505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 средние фактические тепловые нагрузки за предшествующие 12 месяцев по каждому</w:t>
      </w:r>
    </w:p>
    <w:p w:rsidR="00111A10" w:rsidRPr="00201093" w:rsidRDefault="00111A10" w:rsidP="00111A10">
      <w:pPr>
        <w:rPr>
          <w:szCs w:val="24"/>
        </w:rPr>
      </w:pPr>
      <w:r>
        <w:rPr>
          <w:szCs w:val="24"/>
        </w:rPr>
        <w:t xml:space="preserve">           </w:t>
      </w:r>
      <w:r>
        <w:t xml:space="preserve">К общ т =9,38·0,5/9,38=0,5 </w:t>
      </w:r>
    </w:p>
    <w:p w:rsidR="00111A10" w:rsidRPr="00201093" w:rsidRDefault="00111A10" w:rsidP="00111A10">
      <w:pPr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г) 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(Кб) характеризуется долей (%) тепловой нагрузки, не обеспеченной мощностью источников тепловой энергии и/или пропускной способностью тепловых сетей: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Кб = 1,0 - полная обеспеченность;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При наличии в системе теплоснабжения нескольких источников тепловой энергии общий показатель определяется по формуле: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30"/>
          <w:szCs w:val="24"/>
        </w:rPr>
        <w:drawing>
          <wp:inline distT="0" distB="0" distL="0" distR="0">
            <wp:extent cx="2321560" cy="469265"/>
            <wp:effectExtent l="0" t="0" r="254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>, (6)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где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325755" cy="23876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2"/>
          <w:szCs w:val="24"/>
        </w:rPr>
        <w:drawing>
          <wp:inline distT="0" distB="0" distL="0" distR="0">
            <wp:extent cx="349885" cy="2387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значения показателей надежности отдельных источников тепловой энергии;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191135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2"/>
          <w:szCs w:val="24"/>
        </w:rPr>
        <w:drawing>
          <wp:inline distT="0" distB="0" distL="0" distR="0">
            <wp:extent cx="222885" cy="230505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средние фактические тепловые нагрузки за предшествующие 12 месяцев по каждому источнику тепловой энергии, определяются по </w:t>
      </w:r>
      <w:hyperlink w:anchor="Par89" w:tooltip="_, (2)" w:history="1">
        <w:r w:rsidRPr="00201093">
          <w:rPr>
            <w:color w:val="0000FF"/>
            <w:szCs w:val="24"/>
          </w:rPr>
          <w:t>формуле (2)</w:t>
        </w:r>
      </w:hyperlink>
      <w:r w:rsidRPr="00201093">
        <w:rPr>
          <w:szCs w:val="24"/>
        </w:rPr>
        <w:t>.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t>К общ В =9,38·1/9,38=1.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д) показатель уровня резервирования источников тепловой энергии и элементов тепловой сети путем их кольцевания и устройства перемычек (</w:t>
      </w:r>
      <w:proofErr w:type="spellStart"/>
      <w:r w:rsidRPr="00201093">
        <w:rPr>
          <w:szCs w:val="24"/>
        </w:rPr>
        <w:t>Кр</w:t>
      </w:r>
      <w:proofErr w:type="spellEnd"/>
      <w:r w:rsidRPr="00201093">
        <w:rPr>
          <w:szCs w:val="24"/>
        </w:rPr>
        <w:t>), характеризуемый отношением резервируемой расчетной тепловой нагрузки к сумме расчетных тепловых нагрузок (%), подлежащих резервированию согласно схеме теплоснабжения поселений, городских округов, выраженный в %: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Оценку уровня резервирования (</w:t>
      </w:r>
      <w:proofErr w:type="spellStart"/>
      <w:r w:rsidRPr="00201093">
        <w:rPr>
          <w:szCs w:val="24"/>
        </w:rPr>
        <w:t>Кр</w:t>
      </w:r>
      <w:proofErr w:type="spellEnd"/>
      <w:r w:rsidRPr="00201093">
        <w:rPr>
          <w:szCs w:val="24"/>
        </w:rPr>
        <w:t>):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01093">
        <w:rPr>
          <w:szCs w:val="24"/>
        </w:rPr>
        <w:t xml:space="preserve">    от 90% до 100%              - </w:t>
      </w:r>
      <w:proofErr w:type="spellStart"/>
      <w:r w:rsidRPr="00201093">
        <w:rPr>
          <w:szCs w:val="24"/>
        </w:rPr>
        <w:t>Кр</w:t>
      </w:r>
      <w:proofErr w:type="spellEnd"/>
      <w:r w:rsidRPr="00201093">
        <w:rPr>
          <w:szCs w:val="24"/>
        </w:rPr>
        <w:t xml:space="preserve"> = 1,0;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01093">
        <w:rPr>
          <w:szCs w:val="24"/>
        </w:rPr>
        <w:t xml:space="preserve">    </w:t>
      </w:r>
      <w:r>
        <w:rPr>
          <w:szCs w:val="24"/>
        </w:rPr>
        <w:t xml:space="preserve">  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При наличии в системе теплоснабжения нескольких источников тепловой энергии общий показатель определяется по формуле: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30"/>
          <w:szCs w:val="24"/>
        </w:rPr>
        <w:drawing>
          <wp:inline distT="0" distB="0" distL="0" distR="0">
            <wp:extent cx="2472690" cy="46926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>, (7)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где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4"/>
          <w:szCs w:val="24"/>
        </w:rPr>
        <w:drawing>
          <wp:inline distT="0" distB="0" distL="0" distR="0">
            <wp:extent cx="325755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4"/>
          <w:szCs w:val="24"/>
        </w:rPr>
        <w:drawing>
          <wp:inline distT="0" distB="0" distL="0" distR="0">
            <wp:extent cx="349885" cy="254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значения показателей надежности отдельных источников тепловой энергии;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lastRenderedPageBreak/>
        <w:drawing>
          <wp:inline distT="0" distB="0" distL="0" distR="0">
            <wp:extent cx="1911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szCs w:val="24"/>
        </w:rPr>
        <w:t xml:space="preserve">, </w:t>
      </w:r>
      <w:r w:rsidRPr="00201093">
        <w:rPr>
          <w:noProof/>
          <w:position w:val="-12"/>
          <w:szCs w:val="24"/>
        </w:rPr>
        <w:drawing>
          <wp:inline distT="0" distB="0" distL="0" distR="0">
            <wp:extent cx="222885" cy="23050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</w:t>
      </w:r>
      <w:proofErr w:type="gramEnd"/>
      <w:r w:rsidRPr="00201093">
        <w:rPr>
          <w:szCs w:val="24"/>
        </w:rPr>
        <w:t xml:space="preserve"> средние фактические тепловые нагрузки за предшествующие 12 месяцев по каждому источнику тепловой энергии, определяются по </w:t>
      </w:r>
      <w:hyperlink w:anchor="Par89" w:tooltip="_, (2)" w:history="1">
        <w:r w:rsidRPr="00201093">
          <w:rPr>
            <w:color w:val="0000FF"/>
            <w:szCs w:val="24"/>
          </w:rPr>
          <w:t>формуле (2)</w:t>
        </w:r>
      </w:hyperlink>
      <w:r w:rsidRPr="00201093">
        <w:rPr>
          <w:szCs w:val="24"/>
        </w:rPr>
        <w:t>.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t xml:space="preserve">           К общ р =9,38·1/9,38=1. 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е) показатель технического состояния тепловых сетей (Кс), характеризуемый долей ветхих, подлежащих замене трубопроводов, определяется по формуле: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30"/>
          <w:szCs w:val="24"/>
        </w:rPr>
        <w:drawing>
          <wp:inline distT="0" distB="0" distL="0" distR="0">
            <wp:extent cx="1144905" cy="46926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>, (8)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где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341630" cy="238760"/>
            <wp:effectExtent l="0" t="0" r="127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 протяженность тепловых сетей, находящихся в эксплуатации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( 4</w:t>
      </w:r>
      <w:proofErr w:type="gramEnd"/>
      <w:r>
        <w:rPr>
          <w:szCs w:val="24"/>
        </w:rPr>
        <w:t>,058 км)</w:t>
      </w:r>
      <w:r w:rsidRPr="00201093">
        <w:rPr>
          <w:szCs w:val="24"/>
        </w:rPr>
        <w:t>;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noProof/>
          <w:position w:val="-12"/>
          <w:szCs w:val="24"/>
        </w:rPr>
        <w:drawing>
          <wp:inline distT="0" distB="0" distL="0" distR="0">
            <wp:extent cx="302260" cy="238760"/>
            <wp:effectExtent l="0" t="0" r="254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szCs w:val="24"/>
        </w:rPr>
        <w:t xml:space="preserve"> - протяженность ветхих тепловых сетей, находящихся в эксплуатации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( нет</w:t>
      </w:r>
      <w:proofErr w:type="gramEnd"/>
      <w:r>
        <w:rPr>
          <w:szCs w:val="24"/>
        </w:rPr>
        <w:t>)</w:t>
      </w:r>
      <w:r w:rsidRPr="00201093">
        <w:rPr>
          <w:szCs w:val="24"/>
        </w:rPr>
        <w:t>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t>Кс=4,058-0/4,058=1.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ж) показатель интенсивности отказов систем теплоснабжения:</w:t>
      </w:r>
    </w:p>
    <w:p w:rsidR="00111A10" w:rsidRPr="00201093" w:rsidRDefault="00111A10" w:rsidP="00111A10">
      <w:pPr>
        <w:rPr>
          <w:szCs w:val="24"/>
        </w:rPr>
      </w:pPr>
      <w:r w:rsidRPr="00201093">
        <w:rPr>
          <w:szCs w:val="24"/>
        </w:rPr>
        <w:t>1) показатель интенсивности отказов тепловых сетей (</w:t>
      </w:r>
      <w:proofErr w:type="spellStart"/>
      <w:r w:rsidRPr="00201093">
        <w:rPr>
          <w:szCs w:val="24"/>
        </w:rPr>
        <w:t>Котк</w:t>
      </w:r>
      <w:proofErr w:type="spellEnd"/>
      <w:r w:rsidRPr="00201093">
        <w:rPr>
          <w:szCs w:val="24"/>
        </w:rPr>
        <w:t xml:space="preserve"> тс), характеризуемый количеством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>вынужденных отключений участков тепловой сети с ограничением отпуска тепловой энергии потребителям, вызванным отказом и его устранением: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Иотк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тс =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nотк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/ S [1 / (км * год)], где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093">
        <w:rPr>
          <w:rFonts w:ascii="Times New Roman" w:hAnsi="Times New Roman" w:cs="Times New Roman"/>
          <w:sz w:val="24"/>
          <w:szCs w:val="24"/>
        </w:rPr>
        <w:t>nотк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- количество отказов за предыдущий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201093">
        <w:rPr>
          <w:rFonts w:ascii="Times New Roman" w:hAnsi="Times New Roman" w:cs="Times New Roman"/>
          <w:sz w:val="24"/>
          <w:szCs w:val="24"/>
        </w:rPr>
        <w:t>;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>S - протяженность тепловой сети (в двухтрубном исполнении) данной системы теплоснабжения [</w:t>
      </w:r>
      <w:r>
        <w:rPr>
          <w:rFonts w:ascii="Times New Roman" w:hAnsi="Times New Roman" w:cs="Times New Roman"/>
          <w:sz w:val="24"/>
          <w:szCs w:val="24"/>
        </w:rPr>
        <w:t>4,058</w:t>
      </w:r>
      <w:r w:rsidRPr="00201093">
        <w:rPr>
          <w:rFonts w:ascii="Times New Roman" w:hAnsi="Times New Roman" w:cs="Times New Roman"/>
          <w:sz w:val="24"/>
          <w:szCs w:val="24"/>
        </w:rPr>
        <w:t>км].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>В зависимости от интенсивности отказов (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Иотк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тс) определяется показатель надежности тепловых сетей (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Котк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тс):</w:t>
      </w:r>
    </w:p>
    <w:p w:rsidR="00111A10" w:rsidRDefault="00111A10" w:rsidP="00111A1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 xml:space="preserve">    до 0,2 включительно         -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Котк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тс = 1,0;</w:t>
      </w:r>
    </w:p>
    <w:p w:rsidR="00111A10" w:rsidRDefault="00111A10" w:rsidP="00111A1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1A8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31A86">
        <w:rPr>
          <w:rFonts w:ascii="Times New Roman" w:hAnsi="Times New Roman" w:cs="Times New Roman"/>
          <w:sz w:val="24"/>
          <w:szCs w:val="24"/>
        </w:rPr>
        <w:t>Иотк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тс = 0 /4,058=0</w:t>
      </w:r>
      <w:r w:rsidRPr="00931A86">
        <w:rPr>
          <w:rFonts w:ascii="Times New Roman" w:hAnsi="Times New Roman" w:cs="Times New Roman"/>
          <w:sz w:val="24"/>
          <w:szCs w:val="24"/>
        </w:rPr>
        <w:t xml:space="preserve"> [1 / (км * год)</w:t>
      </w:r>
    </w:p>
    <w:p w:rsidR="00111A10" w:rsidRPr="00931A86" w:rsidRDefault="00111A10" w:rsidP="00111A1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>2) показатель интенсивности отказов (далее - отказ) теплового источника, характеризуемый количеством вынужденных отказов источников тепловой энергии с ограничением отпуска тепловой энергии потребителям, вызванным отказом и его устранением (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Котк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>):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614170" cy="397510"/>
            <wp:effectExtent l="0" t="0" r="508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111A10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A10" w:rsidRPr="00931A86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Иотк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>=1+1+0,5/3=0,8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>В зависимости от интенсивности отказов (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Иотк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>) определяется показатель надежности теплового источника (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Котк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>):</w:t>
      </w:r>
    </w:p>
    <w:p w:rsidR="00111A10" w:rsidRPr="00201093" w:rsidRDefault="00111A10" w:rsidP="00111A1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 xml:space="preserve">    до 0,2 включительно         -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Котк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= 1,0;</w:t>
      </w:r>
    </w:p>
    <w:p w:rsidR="00111A10" w:rsidRPr="00201093" w:rsidRDefault="00111A10" w:rsidP="00111A1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 xml:space="preserve">з) показатель относительного аварийного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тепла (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Кнед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>) в результате внеплановых отключений теплопотребляющих установок потребителей определяется по формуле: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9"/>
      <w:bookmarkEnd w:id="1"/>
      <w:r w:rsidRPr="002010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2164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rFonts w:ascii="Times New Roman" w:hAnsi="Times New Roman" w:cs="Times New Roman"/>
          <w:sz w:val="24"/>
          <w:szCs w:val="24"/>
        </w:rPr>
        <w:t>, (11)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>где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7515" cy="19875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тепла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Гкал/час)</w:t>
      </w:r>
      <w:r w:rsidRPr="00201093">
        <w:rPr>
          <w:rFonts w:ascii="Times New Roman" w:hAnsi="Times New Roman" w:cs="Times New Roman"/>
          <w:sz w:val="24"/>
          <w:szCs w:val="24"/>
        </w:rPr>
        <w:t>;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69265" cy="19875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rFonts w:ascii="Times New Roman" w:hAnsi="Times New Roman" w:cs="Times New Roman"/>
          <w:sz w:val="24"/>
          <w:szCs w:val="24"/>
        </w:rPr>
        <w:t xml:space="preserve"> - фактический отпуск тепла системой теплоснабжения.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 xml:space="preserve">В зависимости от величины относительного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тепла (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Qнед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>) определяется показатель надежности (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Кнед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>):</w:t>
      </w:r>
    </w:p>
    <w:p w:rsidR="00111A10" w:rsidRPr="00201093" w:rsidRDefault="00111A10" w:rsidP="00111A1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 xml:space="preserve">    до 0,1% включительно           - 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Кнед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 xml:space="preserve"> = 1,0;</w:t>
      </w:r>
    </w:p>
    <w:p w:rsidR="00111A10" w:rsidRPr="00201093" w:rsidRDefault="00111A10" w:rsidP="00111A1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1A10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>и) показатель укомплектованности ремонтным и оперативно-ремонтным персоналом (</w:t>
      </w:r>
      <w:proofErr w:type="spellStart"/>
      <w:r w:rsidRPr="0020109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201093">
        <w:rPr>
          <w:rFonts w:ascii="Times New Roman" w:hAnsi="Times New Roman" w:cs="Times New Roman"/>
          <w:sz w:val="24"/>
          <w:szCs w:val="24"/>
        </w:rPr>
        <w:t>) определяется как отношение фактической численности к численности по действующим нормативам, но не более 1,0.</w:t>
      </w:r>
    </w:p>
    <w:p w:rsidR="00111A10" w:rsidRPr="006D6615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61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6D6615">
        <w:rPr>
          <w:rFonts w:ascii="Times New Roman" w:hAnsi="Times New Roman" w:cs="Times New Roman"/>
          <w:sz w:val="24"/>
          <w:szCs w:val="24"/>
        </w:rPr>
        <w:t>=1.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>к) показатель оснащенности машинами, специальными механизмами и оборудованием (Км) принимается как среднее отношение фактического наличия к количеству, определенному по нормативам, по основной номенклатуре: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993775" cy="421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rFonts w:ascii="Times New Roman" w:hAnsi="Times New Roman" w:cs="Times New Roman"/>
          <w:sz w:val="24"/>
          <w:szCs w:val="24"/>
        </w:rPr>
        <w:t>, (12)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sz w:val="24"/>
          <w:szCs w:val="24"/>
        </w:rPr>
        <w:t>где</w:t>
      </w:r>
    </w:p>
    <w:p w:rsidR="00111A10" w:rsidRPr="00201093" w:rsidRDefault="00111A10" w:rsidP="0011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1093">
        <w:rPr>
          <w:rFonts w:ascii="Times New Roman" w:hAnsi="Times New Roman" w:cs="Times New Roman"/>
          <w:sz w:val="24"/>
          <w:szCs w:val="24"/>
        </w:rPr>
        <w:t xml:space="preserve">, </w:t>
      </w:r>
      <w:r w:rsidRPr="002010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09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201093">
        <w:rPr>
          <w:rFonts w:ascii="Times New Roman" w:hAnsi="Times New Roman" w:cs="Times New Roman"/>
          <w:sz w:val="24"/>
          <w:szCs w:val="24"/>
        </w:rPr>
        <w:t xml:space="preserve"> показатели, относящиеся к данному виду машин, механизмов, оборудования;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n - число показателей, учтенных в числителе</w:t>
      </w:r>
      <w:r>
        <w:rPr>
          <w:szCs w:val="24"/>
        </w:rPr>
        <w:t>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A57B5D">
        <w:t xml:space="preserve"> </w:t>
      </w:r>
      <w:r>
        <w:t>Км=1+1/2=1.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л) показатель наличия основных материально-технических ресурсов (</w:t>
      </w:r>
      <w:proofErr w:type="spellStart"/>
      <w:r w:rsidRPr="00201093">
        <w:rPr>
          <w:szCs w:val="24"/>
        </w:rPr>
        <w:t>Ктр</w:t>
      </w:r>
      <w:proofErr w:type="spellEnd"/>
      <w:r w:rsidRPr="00201093">
        <w:rPr>
          <w:szCs w:val="24"/>
        </w:rPr>
        <w:t xml:space="preserve">) определяется аналогично по </w:t>
      </w:r>
      <w:hyperlink w:anchor="Par169" w:tooltip="_, (11)" w:history="1">
        <w:r w:rsidRPr="00201093">
          <w:rPr>
            <w:color w:val="0000FF"/>
            <w:szCs w:val="24"/>
          </w:rPr>
          <w:t>формуле (11)</w:t>
        </w:r>
      </w:hyperlink>
      <w:r w:rsidRPr="00201093">
        <w:rPr>
          <w:szCs w:val="24"/>
        </w:rPr>
        <w:t xml:space="preserve"> по основной номенклатуре ресурсов (трубы, компенсаторы, арматура, сварочные материалы и т.п.). Принимаемые для определения значения общего </w:t>
      </w:r>
      <w:proofErr w:type="spellStart"/>
      <w:r w:rsidRPr="00201093">
        <w:rPr>
          <w:szCs w:val="24"/>
        </w:rPr>
        <w:t>Ктр</w:t>
      </w:r>
      <w:proofErr w:type="spellEnd"/>
      <w:r w:rsidRPr="00201093">
        <w:rPr>
          <w:szCs w:val="24"/>
        </w:rPr>
        <w:t xml:space="preserve"> частные показатели не должны быть выше 1,0.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>
        <w:t>Ктр</w:t>
      </w:r>
      <w:proofErr w:type="spellEnd"/>
      <w:r>
        <w:t>=1.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м) показатель укомплектованности передвижными автономными источниками электропитания (Кист) для ведения аварийно-восстановительных работ вычисляется как отношение фактического наличия данного оборудования (в единицах мощности - кВт) к потребности.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t>Кист=1.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н) показатель готовности теплоснабжающих организаций к проведению аварийно-восстановительных работ в системах теплоснабжения (общий показатель) базируется на показателях: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укомплектованности ремонтным и оперативно-ремонтным персоналом;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оснащенности машинами, специальными механизмами и оборудованием;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наличия основных материально-технических ресурсов;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укомплектованности передвижными автономными источниками электропитания для ведения аварийно-восстановительных работ.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Общий показатель готовности теплоснабжающих организаций к проведению восстановительных работ в системах теплоснабжения к выполнению аварийно-восстановительных работ определяется следующим образом: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01093">
        <w:rPr>
          <w:szCs w:val="24"/>
        </w:rPr>
        <w:t>Кгот</w:t>
      </w:r>
      <w:proofErr w:type="spellEnd"/>
      <w:r w:rsidRPr="00201093">
        <w:rPr>
          <w:szCs w:val="24"/>
        </w:rPr>
        <w:t xml:space="preserve"> = 0,25 * </w:t>
      </w:r>
      <w:proofErr w:type="spellStart"/>
      <w:r w:rsidRPr="00201093">
        <w:rPr>
          <w:szCs w:val="24"/>
        </w:rPr>
        <w:t>Кп</w:t>
      </w:r>
      <w:proofErr w:type="spellEnd"/>
      <w:r w:rsidRPr="00201093">
        <w:rPr>
          <w:szCs w:val="24"/>
        </w:rPr>
        <w:t xml:space="preserve"> + 0,35 * Км + 0,3 * </w:t>
      </w:r>
      <w:proofErr w:type="spellStart"/>
      <w:r w:rsidRPr="00201093">
        <w:rPr>
          <w:szCs w:val="24"/>
        </w:rPr>
        <w:t>Ктр</w:t>
      </w:r>
      <w:proofErr w:type="spellEnd"/>
      <w:r w:rsidRPr="00201093">
        <w:rPr>
          <w:szCs w:val="24"/>
        </w:rPr>
        <w:t xml:space="preserve"> + 0,1 * Кист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01093">
        <w:rPr>
          <w:szCs w:val="24"/>
        </w:rPr>
        <w:t>Кгот</w:t>
      </w:r>
      <w:proofErr w:type="spellEnd"/>
      <w:r w:rsidRPr="00201093">
        <w:rPr>
          <w:szCs w:val="24"/>
        </w:rPr>
        <w:t xml:space="preserve"> = 0,25</w:t>
      </w:r>
      <w:r>
        <w:rPr>
          <w:szCs w:val="24"/>
        </w:rPr>
        <w:t xml:space="preserve"> * 1 + 0,35 * 1 + 0,3 * 1 + 0,1 * 1</w:t>
      </w:r>
    </w:p>
    <w:p w:rsidR="00111A10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01093">
        <w:rPr>
          <w:szCs w:val="24"/>
        </w:rPr>
        <w:t>Кгот</w:t>
      </w:r>
      <w:proofErr w:type="spellEnd"/>
      <w:r w:rsidRPr="00201093">
        <w:rPr>
          <w:szCs w:val="24"/>
        </w:rPr>
        <w:t xml:space="preserve"> =</w:t>
      </w:r>
      <w:r>
        <w:rPr>
          <w:szCs w:val="24"/>
        </w:rPr>
        <w:t>1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lastRenderedPageBreak/>
        <w:t>Общая оценка готовности дается по следующим категориям: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7"/>
        <w:gridCol w:w="2493"/>
        <w:gridCol w:w="4849"/>
      </w:tblGrid>
      <w:tr w:rsidR="00111A10" w:rsidRPr="00201093" w:rsidTr="000A093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0" w:rsidRPr="00201093" w:rsidRDefault="00111A10" w:rsidP="000A09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201093">
              <w:rPr>
                <w:szCs w:val="24"/>
              </w:rPr>
              <w:t>Кгот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0" w:rsidRPr="00201093" w:rsidRDefault="00111A10" w:rsidP="000A09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1093">
              <w:rPr>
                <w:szCs w:val="24"/>
              </w:rPr>
              <w:t>(</w:t>
            </w:r>
            <w:proofErr w:type="spellStart"/>
            <w:r w:rsidRPr="00201093">
              <w:rPr>
                <w:szCs w:val="24"/>
              </w:rPr>
              <w:t>Кп</w:t>
            </w:r>
            <w:proofErr w:type="spellEnd"/>
            <w:r w:rsidRPr="00201093">
              <w:rPr>
                <w:szCs w:val="24"/>
              </w:rPr>
              <w:t xml:space="preserve">; Км); </w:t>
            </w:r>
            <w:proofErr w:type="spellStart"/>
            <w:r w:rsidRPr="00201093">
              <w:rPr>
                <w:szCs w:val="24"/>
              </w:rPr>
              <w:t>Ктр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0" w:rsidRPr="00201093" w:rsidRDefault="00111A10" w:rsidP="000A09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1093">
              <w:rPr>
                <w:szCs w:val="24"/>
              </w:rPr>
              <w:t>Категория готовности</w:t>
            </w:r>
          </w:p>
        </w:tc>
      </w:tr>
      <w:tr w:rsidR="00111A10" w:rsidRPr="00201093" w:rsidTr="000A093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0" w:rsidRPr="00201093" w:rsidRDefault="00111A10" w:rsidP="000A09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01093">
              <w:rPr>
                <w:szCs w:val="24"/>
              </w:rPr>
              <w:t>0,85 - 1,0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0" w:rsidRPr="00201093" w:rsidRDefault="00111A10" w:rsidP="000A09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01093">
              <w:rPr>
                <w:szCs w:val="24"/>
              </w:rPr>
              <w:t>0,75 и более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0" w:rsidRPr="00201093" w:rsidRDefault="00111A10" w:rsidP="000A09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01093">
              <w:rPr>
                <w:szCs w:val="24"/>
              </w:rPr>
              <w:t>удовлетворительная готовность</w:t>
            </w:r>
          </w:p>
        </w:tc>
      </w:tr>
    </w:tbl>
    <w:p w:rsidR="00111A10" w:rsidRPr="00BD205C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val="en-US"/>
        </w:rPr>
      </w:pPr>
      <w:r w:rsidRPr="00201093">
        <w:rPr>
          <w:szCs w:val="24"/>
        </w:rPr>
        <w:t xml:space="preserve">12. Оценка надежности систем </w:t>
      </w:r>
      <w:proofErr w:type="gramStart"/>
      <w:r w:rsidRPr="00201093">
        <w:rPr>
          <w:szCs w:val="24"/>
        </w:rPr>
        <w:t>теплоснабжения.</w:t>
      </w:r>
      <w:r>
        <w:rPr>
          <w:szCs w:val="24"/>
          <w:lang w:val="en-US"/>
        </w:rPr>
        <w:t>---</w:t>
      </w:r>
      <w:proofErr w:type="gramEnd"/>
      <w:r>
        <w:rPr>
          <w:szCs w:val="24"/>
          <w:lang w:val="en-US"/>
        </w:rPr>
        <w:t>+*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а) оценка надежности источников тепловой энергии.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 xml:space="preserve">В зависимости от полученных показателей надежности </w:t>
      </w:r>
      <w:proofErr w:type="spellStart"/>
      <w:r w:rsidRPr="00201093">
        <w:rPr>
          <w:szCs w:val="24"/>
        </w:rPr>
        <w:t>Кэ</w:t>
      </w:r>
      <w:proofErr w:type="spellEnd"/>
      <w:r w:rsidRPr="00201093">
        <w:rPr>
          <w:szCs w:val="24"/>
        </w:rPr>
        <w:t xml:space="preserve">, </w:t>
      </w:r>
      <w:proofErr w:type="spellStart"/>
      <w:r w:rsidRPr="00201093">
        <w:rPr>
          <w:szCs w:val="24"/>
        </w:rPr>
        <w:t>Кв</w:t>
      </w:r>
      <w:proofErr w:type="spellEnd"/>
      <w:r w:rsidRPr="00201093">
        <w:rPr>
          <w:szCs w:val="24"/>
        </w:rPr>
        <w:t xml:space="preserve">, </w:t>
      </w:r>
      <w:proofErr w:type="spellStart"/>
      <w:r w:rsidRPr="00201093">
        <w:rPr>
          <w:szCs w:val="24"/>
        </w:rPr>
        <w:t>Кт</w:t>
      </w:r>
      <w:proofErr w:type="spellEnd"/>
      <w:r w:rsidRPr="00201093">
        <w:rPr>
          <w:szCs w:val="24"/>
        </w:rPr>
        <w:t xml:space="preserve"> и Ки источники тепловой энергии могут быть оценены как: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01093">
        <w:rPr>
          <w:szCs w:val="24"/>
        </w:rPr>
        <w:t xml:space="preserve">        малонадежные     - при Ки = 0,5 </w:t>
      </w:r>
      <w:proofErr w:type="gramStart"/>
      <w:r w:rsidRPr="00201093">
        <w:rPr>
          <w:szCs w:val="24"/>
        </w:rPr>
        <w:t>и  при</w:t>
      </w:r>
      <w:proofErr w:type="gramEnd"/>
      <w:r w:rsidRPr="00201093">
        <w:rPr>
          <w:szCs w:val="24"/>
        </w:rPr>
        <w:t xml:space="preserve">  значении  меньше  1  одного  из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01093">
        <w:rPr>
          <w:szCs w:val="24"/>
        </w:rPr>
        <w:t xml:space="preserve">показателей </w:t>
      </w:r>
      <w:proofErr w:type="spellStart"/>
      <w:r w:rsidRPr="00201093">
        <w:rPr>
          <w:szCs w:val="24"/>
        </w:rPr>
        <w:t>Кэ</w:t>
      </w:r>
      <w:proofErr w:type="spellEnd"/>
      <w:r w:rsidRPr="00201093">
        <w:rPr>
          <w:szCs w:val="24"/>
        </w:rPr>
        <w:t xml:space="preserve">, </w:t>
      </w:r>
      <w:proofErr w:type="spellStart"/>
      <w:r w:rsidRPr="00201093">
        <w:rPr>
          <w:szCs w:val="24"/>
        </w:rPr>
        <w:t>Кв</w:t>
      </w:r>
      <w:proofErr w:type="spellEnd"/>
      <w:r w:rsidRPr="00201093">
        <w:rPr>
          <w:szCs w:val="24"/>
        </w:rPr>
        <w:t xml:space="preserve">, </w:t>
      </w:r>
      <w:proofErr w:type="spellStart"/>
      <w:r w:rsidRPr="00201093">
        <w:rPr>
          <w:szCs w:val="24"/>
        </w:rPr>
        <w:t>Кт</w:t>
      </w:r>
      <w:proofErr w:type="spellEnd"/>
      <w:r w:rsidRPr="00201093">
        <w:rPr>
          <w:szCs w:val="24"/>
        </w:rPr>
        <w:t>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б) оценка надежности тепловых сетей.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В зависимости от полученных показателей надежности тепловые сети могут быть оценены как: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01093">
        <w:rPr>
          <w:szCs w:val="24"/>
        </w:rPr>
        <w:t xml:space="preserve">    надежные         - 0,75 - 0,89;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01093">
        <w:rPr>
          <w:szCs w:val="24"/>
        </w:rPr>
        <w:t xml:space="preserve">    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в) оценка надежности систем теплоснабжения в целом.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Общая оценка надежности системы теплоснабжения определяется исходя из оценок надежности источников тепловой энергии и тепловых сетей.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01093">
        <w:rPr>
          <w:szCs w:val="24"/>
        </w:rPr>
        <w:t>Общая оценка надежности системы теплоснабжения определяется как наихудшая из оценок надежности источников тепловой энергии или тепловых сетей.</w:t>
      </w:r>
    </w:p>
    <w:p w:rsidR="00111A10" w:rsidRPr="00201093" w:rsidRDefault="00111A10" w:rsidP="00111A1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t>Общий показатель надежности системы теплоснабжения оценен как «Надежный»</w:t>
      </w:r>
    </w:p>
    <w:p w:rsidR="00111A10" w:rsidRDefault="00111A10" w:rsidP="00111A10">
      <w:bookmarkStart w:id="2" w:name="_GoBack"/>
      <w:bookmarkEnd w:id="2"/>
    </w:p>
    <w:sectPr w:rsidR="0011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50"/>
    <w:rsid w:val="00111A10"/>
    <w:rsid w:val="007414EC"/>
    <w:rsid w:val="009F4550"/>
    <w:rsid w:val="00E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5C5C-A95F-437F-8F61-0A7D65F9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1603</Words>
  <Characters>9138</Characters>
  <Application>Microsoft Office Word</Application>
  <DocSecurity>0</DocSecurity>
  <Lines>76</Lines>
  <Paragraphs>21</Paragraphs>
  <ScaleCrop>false</ScaleCrop>
  <Company>ОАО "НПО Электромашина"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Буракова Ольга Анатольевна</cp:lastModifiedBy>
  <cp:revision>4</cp:revision>
  <dcterms:created xsi:type="dcterms:W3CDTF">2017-11-30T08:45:00Z</dcterms:created>
  <dcterms:modified xsi:type="dcterms:W3CDTF">2020-02-19T11:14:00Z</dcterms:modified>
</cp:coreProperties>
</file>